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5D" w:rsidRDefault="00C611CE" w:rsidP="00C611CE">
      <w:pPr>
        <w:jc w:val="center"/>
        <w:rPr>
          <w:lang w:val="uk-UA"/>
        </w:rPr>
      </w:pPr>
      <w:r w:rsidRPr="00C611CE">
        <w:rPr>
          <w:rFonts w:ascii="Times New Roman" w:hAnsi="Times New Roman" w:cs="Times New Roman"/>
          <w:sz w:val="28"/>
          <w:lang w:val="uk-UA"/>
        </w:rPr>
        <w:t>Видатки на утримання Грушівської гімназії за</w:t>
      </w:r>
      <w:r w:rsidRPr="00C611CE">
        <w:rPr>
          <w:sz w:val="28"/>
          <w:lang w:val="uk-UA"/>
        </w:rPr>
        <w:t xml:space="preserve"> </w:t>
      </w:r>
      <w:r w:rsidR="008F4E14">
        <w:rPr>
          <w:sz w:val="28"/>
          <w:lang w:val="uk-UA"/>
        </w:rPr>
        <w:t>липень 2022 р</w:t>
      </w:r>
      <w:bookmarkStart w:id="0" w:name="_GoBack"/>
      <w:bookmarkEnd w:id="0"/>
      <w:r w:rsidRPr="00C611CE">
        <w:rPr>
          <w:lang w:val="uk-UA"/>
        </w:rPr>
        <w:t>.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560"/>
        <w:gridCol w:w="1559"/>
        <w:gridCol w:w="1559"/>
        <w:gridCol w:w="1985"/>
        <w:gridCol w:w="1275"/>
        <w:gridCol w:w="2932"/>
        <w:gridCol w:w="1605"/>
      </w:tblGrid>
      <w:tr w:rsidR="0034450D" w:rsidRPr="0026175D" w:rsidTr="0034450D">
        <w:trPr>
          <w:trHeight w:val="1425"/>
        </w:trPr>
        <w:tc>
          <w:tcPr>
            <w:tcW w:w="1702" w:type="dxa"/>
            <w:shd w:val="clear" w:color="auto" w:fill="auto"/>
            <w:vAlign w:val="center"/>
            <w:hideMark/>
          </w:tcPr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2111Заробітна плата  державна субвенція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2111  Заробітна плата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2120 Нарахування на оплату праці  державна субвенція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2120 Нарахування на оплату праці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2210 Предмети, матеріали, обладнання та інвентар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450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2220 Медикаменти </w:t>
            </w:r>
          </w:p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 перев’язувальні матеріали (хлорні таблетки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2230 Продукти харчування</w:t>
            </w:r>
          </w:p>
        </w:tc>
        <w:tc>
          <w:tcPr>
            <w:tcW w:w="2932" w:type="dxa"/>
            <w:shd w:val="clear" w:color="auto" w:fill="auto"/>
            <w:vAlign w:val="center"/>
            <w:hideMark/>
          </w:tcPr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2240   Оплата послуг (крім комунальних)(оплата послуг зв'язку, інтернет, дез.обробка, демонтаж,повірка,монтаж теплолічильників,поточні ремонти)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4450D" w:rsidRPr="0026175D" w:rsidRDefault="0034450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   Видатки на відрядження</w:t>
            </w:r>
          </w:p>
        </w:tc>
      </w:tr>
      <w:tr w:rsidR="0034450D" w:rsidRPr="00AE4A49" w:rsidTr="0034450D">
        <w:trPr>
          <w:trHeight w:val="255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65 644,79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18 985,70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4450D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</w:p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2 079,84 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34450D" w:rsidRPr="00AE4A49" w:rsidRDefault="0034450D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4A49" w:rsidRDefault="00AE4A49" w:rsidP="00AE4A49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1983"/>
        <w:gridCol w:w="1984"/>
        <w:gridCol w:w="1700"/>
        <w:gridCol w:w="1700"/>
        <w:gridCol w:w="2692"/>
        <w:gridCol w:w="1134"/>
        <w:gridCol w:w="1988"/>
        <w:gridCol w:w="1134"/>
      </w:tblGrid>
      <w:tr w:rsidR="00AE4A49" w:rsidRPr="0026175D" w:rsidTr="0066097A">
        <w:trPr>
          <w:trHeight w:val="1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Pr="0026175D" w:rsidRDefault="0026175D" w:rsidP="0026175D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2250   Видатки на відрядження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2271  </w:t>
            </w:r>
          </w:p>
          <w:p w:rsidR="0026175D" w:rsidRP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Оплата теплопостачання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2272  </w:t>
            </w:r>
          </w:p>
          <w:p w:rsidR="0026175D" w:rsidRP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Оплата водопостачання  та водовідведення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P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2273  Оплата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P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2274    Оплата природного газу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P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2275  Оплата інших енергоносіїв(вугілля,вивіз сміття,вивіз рідких нечистот)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P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2282 (надання освітніх послуг)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P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5D" w:rsidRPr="0026175D" w:rsidRDefault="0026175D" w:rsidP="0026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2800     Інші поточні видатки</w:t>
            </w:r>
            <w:r w:rsidR="00AE4A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26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(податки,пеня)</w:t>
            </w:r>
          </w:p>
        </w:tc>
      </w:tr>
      <w:tr w:rsidR="0066097A" w:rsidRPr="00AE4A49" w:rsidTr="00660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097A" w:rsidRPr="00AE4A49" w:rsidRDefault="0066097A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097A" w:rsidRPr="00AE4A49" w:rsidRDefault="0066097A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6097A" w:rsidRPr="00AE4A49" w:rsidRDefault="0066097A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1 291,84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097A" w:rsidRPr="00AE4A49" w:rsidRDefault="0066097A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6097A" w:rsidRPr="00AE4A49" w:rsidRDefault="0066097A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-  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6097A" w:rsidRPr="00AE4A49" w:rsidRDefault="0066097A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097A" w:rsidRPr="00AE4A49" w:rsidRDefault="0066097A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66097A" w:rsidRPr="00AE4A49" w:rsidRDefault="0066097A" w:rsidP="00AE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66097A" w:rsidRPr="00AE4A49" w:rsidRDefault="0066097A" w:rsidP="0066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4A49" w:rsidRDefault="00AE4A49" w:rsidP="00C611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35" w:type="dxa"/>
        <w:jc w:val="center"/>
        <w:tblLook w:val="04A0" w:firstRow="1" w:lastRow="0" w:firstColumn="1" w:lastColumn="0" w:noHBand="0" w:noVBand="1"/>
      </w:tblPr>
      <w:tblGrid>
        <w:gridCol w:w="1527"/>
        <w:gridCol w:w="2835"/>
        <w:gridCol w:w="2268"/>
        <w:gridCol w:w="2268"/>
        <w:gridCol w:w="1637"/>
      </w:tblGrid>
      <w:tr w:rsidR="0066097A" w:rsidRPr="00AE4A49" w:rsidTr="0066097A">
        <w:trPr>
          <w:trHeight w:val="123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9" w:rsidRPr="00AE4A49" w:rsidRDefault="00AE4A49" w:rsidP="00AE4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9" w:rsidRPr="00AE4A49" w:rsidRDefault="00AE4A49" w:rsidP="00AE4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9" w:rsidRPr="00AE4A49" w:rsidRDefault="00AE4A49" w:rsidP="00AE4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3132  Капітальний ремонт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9" w:rsidRPr="00AE4A49" w:rsidRDefault="00AE4A49" w:rsidP="0066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3142   Реконструкція та реставрація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49" w:rsidRPr="00AE4A49" w:rsidRDefault="00AE4A49" w:rsidP="00AE4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4A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 +спец.</w:t>
            </w:r>
          </w:p>
        </w:tc>
      </w:tr>
      <w:tr w:rsidR="0066097A" w:rsidRPr="0066097A" w:rsidTr="0066097A">
        <w:trPr>
          <w:trHeight w:val="25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7A" w:rsidRPr="0066097A" w:rsidRDefault="0066097A" w:rsidP="0066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88 002,17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7A" w:rsidRPr="0066097A" w:rsidRDefault="0066097A" w:rsidP="0066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7A" w:rsidRPr="0066097A" w:rsidRDefault="0066097A" w:rsidP="0066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7A" w:rsidRPr="0066097A" w:rsidRDefault="0066097A" w:rsidP="0066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9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7A" w:rsidRPr="0066097A" w:rsidRDefault="0066097A" w:rsidP="0066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88 002,17 </w:t>
            </w:r>
          </w:p>
        </w:tc>
      </w:tr>
    </w:tbl>
    <w:p w:rsidR="0066097A" w:rsidRPr="00AE4A49" w:rsidRDefault="0066097A" w:rsidP="006609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097A" w:rsidRPr="00AE4A49" w:rsidSect="0026175D">
      <w:pgSz w:w="16838" w:h="11906" w:orient="landscape"/>
      <w:pgMar w:top="1276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B2" w:rsidRDefault="008370B2" w:rsidP="0066097A">
      <w:pPr>
        <w:spacing w:after="0" w:line="240" w:lineRule="auto"/>
      </w:pPr>
      <w:r>
        <w:separator/>
      </w:r>
    </w:p>
  </w:endnote>
  <w:endnote w:type="continuationSeparator" w:id="0">
    <w:p w:rsidR="008370B2" w:rsidRDefault="008370B2" w:rsidP="0066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B2" w:rsidRDefault="008370B2" w:rsidP="0066097A">
      <w:pPr>
        <w:spacing w:after="0" w:line="240" w:lineRule="auto"/>
      </w:pPr>
      <w:r>
        <w:separator/>
      </w:r>
    </w:p>
  </w:footnote>
  <w:footnote w:type="continuationSeparator" w:id="0">
    <w:p w:rsidR="008370B2" w:rsidRDefault="008370B2" w:rsidP="00660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9B"/>
    <w:rsid w:val="0006729B"/>
    <w:rsid w:val="0009738E"/>
    <w:rsid w:val="00143AFF"/>
    <w:rsid w:val="001C1333"/>
    <w:rsid w:val="001D45E3"/>
    <w:rsid w:val="0026175D"/>
    <w:rsid w:val="002A50C3"/>
    <w:rsid w:val="0034450D"/>
    <w:rsid w:val="0046046A"/>
    <w:rsid w:val="00493FF5"/>
    <w:rsid w:val="00513724"/>
    <w:rsid w:val="005E34CF"/>
    <w:rsid w:val="005E424B"/>
    <w:rsid w:val="0066097A"/>
    <w:rsid w:val="0074391C"/>
    <w:rsid w:val="008370B2"/>
    <w:rsid w:val="008F4E14"/>
    <w:rsid w:val="00AE4A49"/>
    <w:rsid w:val="00C611CE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442B"/>
  <w15:docId w15:val="{65BE7FA6-8467-4667-94E4-1EF76DB3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391C"/>
    <w:rPr>
      <w:b/>
      <w:bCs/>
    </w:rPr>
  </w:style>
  <w:style w:type="character" w:styleId="a6">
    <w:name w:val="Emphasis"/>
    <w:basedOn w:val="a0"/>
    <w:uiPriority w:val="20"/>
    <w:qFormat/>
    <w:rsid w:val="0074391C"/>
    <w:rPr>
      <w:i/>
      <w:iCs/>
    </w:rPr>
  </w:style>
  <w:style w:type="character" w:styleId="a7">
    <w:name w:val="Hyperlink"/>
    <w:basedOn w:val="a0"/>
    <w:uiPriority w:val="99"/>
    <w:unhideWhenUsed/>
    <w:rsid w:val="00143A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6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97A"/>
  </w:style>
  <w:style w:type="paragraph" w:styleId="aa">
    <w:name w:val="footer"/>
    <w:basedOn w:val="a"/>
    <w:link w:val="ab"/>
    <w:uiPriority w:val="99"/>
    <w:unhideWhenUsed/>
    <w:rsid w:val="0066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14</cp:revision>
  <dcterms:created xsi:type="dcterms:W3CDTF">2022-09-22T13:14:00Z</dcterms:created>
  <dcterms:modified xsi:type="dcterms:W3CDTF">2022-10-06T05:39:00Z</dcterms:modified>
</cp:coreProperties>
</file>